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7171"/>
      </w:tblGrid>
      <w:tr w:rsidR="00A27E35" w:rsidRPr="00816538" w14:paraId="541B5C39" w14:textId="77777777" w:rsidTr="00600A54">
        <w:tc>
          <w:tcPr>
            <w:tcW w:w="8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ACFE" w14:textId="73F3ED8D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7E35" w:rsidRPr="00816538" w14:paraId="350A8767" w14:textId="77777777" w:rsidTr="00600A54"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C947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16.00</w:t>
            </w:r>
          </w:p>
        </w:tc>
        <w:tc>
          <w:tcPr>
            <w:tcW w:w="7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8913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Welcome and introductions </w:t>
            </w:r>
          </w:p>
        </w:tc>
      </w:tr>
      <w:tr w:rsidR="00A27E35" w:rsidRPr="00816538" w14:paraId="7B629A7C" w14:textId="77777777" w:rsidTr="00600A54">
        <w:tc>
          <w:tcPr>
            <w:tcW w:w="13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4AAA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16.05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4A34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Setting the Scene: Learning for Sustainability in Youthwork – why, what and how?</w:t>
            </w:r>
          </w:p>
          <w:p w14:paraId="57D57CD7" w14:textId="77777777" w:rsidR="00A27E35" w:rsidRPr="00816538" w:rsidRDefault="00A27E35" w:rsidP="00600A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Kirsten Leask, Project Manager, Learning for Sustainability Scotland</w:t>
            </w:r>
          </w:p>
          <w:p w14:paraId="342316AD" w14:textId="77777777" w:rsidR="00A27E35" w:rsidRPr="00816538" w:rsidRDefault="00A27E35" w:rsidP="00600A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 xml:space="preserve">Liz Green, Workforce &amp; Practice Manager, </w:t>
            </w:r>
            <w:proofErr w:type="spellStart"/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Youthlink</w:t>
            </w:r>
            <w:proofErr w:type="spellEnd"/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 xml:space="preserve"> Scotland</w:t>
            </w:r>
          </w:p>
          <w:p w14:paraId="4129CB21" w14:textId="77777777" w:rsidR="00A27E35" w:rsidRPr="00816538" w:rsidRDefault="00A27E35" w:rsidP="00600A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A27E35" w:rsidRPr="00816538" w14:paraId="446B1AEB" w14:textId="77777777" w:rsidTr="00600A54">
        <w:tc>
          <w:tcPr>
            <w:tcW w:w="13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7DA9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848D" w14:textId="77777777" w:rsidR="00A27E35" w:rsidRPr="00276F9F" w:rsidRDefault="00A27E35" w:rsidP="00600A54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en-GB"/>
              </w:rPr>
            </w:pPr>
            <w:r w:rsidRPr="00276F9F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Group Conversation-1</w:t>
            </w:r>
            <w:r w:rsidRPr="00276F9F">
              <w:rPr>
                <w:rFonts w:ascii="Calibri" w:hAnsi="Calibri" w:cs="Calibri"/>
                <w:i/>
                <w:iCs/>
                <w:sz w:val="22"/>
                <w:szCs w:val="22"/>
                <w:lang w:eastAsia="en-GB"/>
              </w:rPr>
              <w:t>-</w:t>
            </w:r>
          </w:p>
          <w:p w14:paraId="499BEBFD" w14:textId="77777777" w:rsidR="00A27E35" w:rsidRDefault="00A27E35" w:rsidP="00600A54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276F9F">
              <w:rPr>
                <w:rFonts w:ascii="Calibri" w:hAnsi="Calibri" w:cs="Calibri"/>
                <w:sz w:val="22"/>
                <w:szCs w:val="22"/>
                <w:lang w:eastAsia="en-GB"/>
              </w:rPr>
              <w:t>Where does your youth work practice connect with Learning for Sustainability?</w:t>
            </w:r>
          </w:p>
          <w:p w14:paraId="7DB92FC9" w14:textId="77777777" w:rsidR="00A27E35" w:rsidRPr="00276F9F" w:rsidRDefault="00A27E35" w:rsidP="00600A54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A27E35" w:rsidRPr="00816538" w14:paraId="30782A87" w14:textId="77777777" w:rsidTr="00600A54"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8E99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16:20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6CA1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Learning for Sustainability in Action through youth work</w:t>
            </w:r>
          </w:p>
          <w:p w14:paraId="7AC74FA6" w14:textId="77777777" w:rsidR="00A27E35" w:rsidRPr="00816538" w:rsidRDefault="00A27E35" w:rsidP="00600A54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GB"/>
              </w:rPr>
            </w:pPr>
            <w:bookmarkStart w:id="0" w:name="_Hlk166162694"/>
            <w:r w:rsidRPr="0081653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Case Study -1- The Natural Leaders Programme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                                                            </w:t>
            </w:r>
            <w:r w:rsidRPr="00816538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GB"/>
              </w:rPr>
              <w:t xml:space="preserve">Gill Gracie, Development Officer, </w:t>
            </w:r>
            <w:proofErr w:type="spellStart"/>
            <w:r w:rsidRPr="00816538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GB"/>
              </w:rPr>
              <w:t>Youthlink</w:t>
            </w:r>
            <w:proofErr w:type="spellEnd"/>
            <w:r w:rsidRPr="00816538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GB"/>
              </w:rPr>
              <w:t xml:space="preserve"> Scotland</w:t>
            </w:r>
          </w:p>
          <w:bookmarkEnd w:id="0"/>
          <w:p w14:paraId="4B479A7A" w14:textId="77777777" w:rsidR="00A27E35" w:rsidRPr="00816538" w:rsidRDefault="00A27E35" w:rsidP="00600A54">
            <w:pPr>
              <w:pStyle w:val="xxmsonormal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4FE07E0" w14:textId="77777777" w:rsidR="00A27E35" w:rsidRPr="00816538" w:rsidRDefault="00A27E35" w:rsidP="00600A54">
            <w:pPr>
              <w:pStyle w:val="xxmsonormal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Study -2- Helping Young People Engage (</w:t>
            </w:r>
            <w:proofErr w:type="gramStart"/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HYPE)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</w:t>
            </w: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Paul </w:t>
            </w:r>
            <w:proofErr w:type="spellStart"/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Roden</w:t>
            </w:r>
            <w:proofErr w:type="spellEnd"/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CLD Youth Services, West Lothian Council</w:t>
            </w:r>
          </w:p>
          <w:p w14:paraId="7080CFC6" w14:textId="77777777" w:rsidR="00A27E35" w:rsidRPr="00816538" w:rsidRDefault="00A27E35" w:rsidP="00600A54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1653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Case Study -3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Pr="00816538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 xml:space="preserve">TBC </w:t>
            </w:r>
          </w:p>
          <w:p w14:paraId="18AFD000" w14:textId="77777777" w:rsidR="00A27E35" w:rsidRPr="00816538" w:rsidRDefault="00A27E35" w:rsidP="00600A54">
            <w:pPr>
              <w:pStyle w:val="xxmsonormal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  <w:p w14:paraId="2BCB4739" w14:textId="77777777" w:rsidR="00A27E35" w:rsidRPr="00816538" w:rsidRDefault="00A27E35" w:rsidP="00600A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</w:p>
        </w:tc>
      </w:tr>
      <w:tr w:rsidR="00A27E35" w:rsidRPr="00816538" w14:paraId="7AAA563E" w14:textId="77777777" w:rsidTr="00600A54"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4833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16.45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871E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Group Conversation -2.</w:t>
            </w:r>
          </w:p>
          <w:p w14:paraId="11168BC1" w14:textId="77777777" w:rsidR="00A27E35" w:rsidRPr="00816538" w:rsidRDefault="00A27E35" w:rsidP="00600A54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C1659" w14:textId="77777777" w:rsidR="00A27E35" w:rsidRPr="00816538" w:rsidRDefault="00A27E35" w:rsidP="00600A54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</w:rPr>
              <w:t xml:space="preserve">What further support do you need to connect your youth work practice and Learning for Sustainability? </w:t>
            </w:r>
          </w:p>
          <w:p w14:paraId="69F226C0" w14:textId="77777777" w:rsidR="00A27E35" w:rsidRPr="00816538" w:rsidRDefault="00A27E35" w:rsidP="00600A54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58C77" w14:textId="77777777" w:rsidR="00A27E35" w:rsidRPr="00816538" w:rsidRDefault="00A27E35" w:rsidP="00600A54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7E35" w:rsidRPr="00816538" w14:paraId="53934597" w14:textId="77777777" w:rsidTr="00600A54">
        <w:trPr>
          <w:trHeight w:val="394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7E62" w14:textId="77777777" w:rsidR="00A27E35" w:rsidRPr="00816538" w:rsidRDefault="00A27E35" w:rsidP="00600A5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17.00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6B29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Taking it Forward</w:t>
            </w:r>
          </w:p>
          <w:p w14:paraId="5AD803F2" w14:textId="77777777" w:rsidR="00A27E35" w:rsidRPr="00816538" w:rsidRDefault="00A27E35" w:rsidP="00600A5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GB"/>
              </w:rPr>
              <w:t>Julie Beckett, CLD Development Officer, Education Scotland</w:t>
            </w:r>
          </w:p>
          <w:p w14:paraId="2C1C4517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27E35" w:rsidRPr="00816538" w14:paraId="322C6DB5" w14:textId="77777777" w:rsidTr="00600A54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A193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17.10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5793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816538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Summary</w:t>
            </w:r>
          </w:p>
        </w:tc>
      </w:tr>
      <w:tr w:rsidR="00A27E35" w:rsidRPr="00816538" w14:paraId="6161518C" w14:textId="77777777" w:rsidTr="00600A54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8148" w14:textId="77777777" w:rsidR="00A27E35" w:rsidRPr="00816538" w:rsidRDefault="00A27E35" w:rsidP="00600A54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16538">
              <w:rPr>
                <w:rFonts w:ascii="Calibri" w:hAnsi="Calibri" w:cs="Calibri"/>
                <w:sz w:val="22"/>
                <w:szCs w:val="22"/>
                <w:lang w:eastAsia="en-GB"/>
              </w:rPr>
              <w:t>17.15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A0C3" w14:textId="77777777" w:rsidR="00A27E35" w:rsidRPr="00816538" w:rsidRDefault="00A27E35" w:rsidP="00600A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Close</w:t>
            </w:r>
          </w:p>
        </w:tc>
      </w:tr>
    </w:tbl>
    <w:p w14:paraId="545D6F79" w14:textId="77777777" w:rsidR="00C9718D" w:rsidRDefault="00C9718D"/>
    <w:sectPr w:rsidR="00C971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6E5D" w14:textId="77777777" w:rsidR="00A27E35" w:rsidRDefault="00A27E35" w:rsidP="00A27E35">
      <w:pPr>
        <w:spacing w:before="0"/>
      </w:pPr>
      <w:r>
        <w:separator/>
      </w:r>
    </w:p>
  </w:endnote>
  <w:endnote w:type="continuationSeparator" w:id="0">
    <w:p w14:paraId="69E2A3EF" w14:textId="77777777" w:rsidR="00A27E35" w:rsidRDefault="00A27E35" w:rsidP="00A27E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A973" w14:textId="77777777" w:rsidR="00A27E35" w:rsidRDefault="00A27E35" w:rsidP="00A27E35">
      <w:pPr>
        <w:spacing w:before="0"/>
      </w:pPr>
      <w:r>
        <w:separator/>
      </w:r>
    </w:p>
  </w:footnote>
  <w:footnote w:type="continuationSeparator" w:id="0">
    <w:p w14:paraId="071FEB6B" w14:textId="77777777" w:rsidR="00A27E35" w:rsidRDefault="00A27E35" w:rsidP="00A27E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1C35" w14:textId="4D6F2D40" w:rsidR="00A27E35" w:rsidRPr="00A27E35" w:rsidRDefault="00A27E35" w:rsidP="00A27E35">
    <w:pPr>
      <w:rPr>
        <w:rFonts w:asciiTheme="minorHAnsi" w:hAnsiTheme="minorHAnsi" w:cstheme="minorHAnsi"/>
        <w:b/>
        <w:bCs/>
        <w:color w:val="009999"/>
        <w:sz w:val="32"/>
        <w:szCs w:val="32"/>
        <w:lang w:eastAsia="en-GB"/>
      </w:rPr>
    </w:pPr>
    <w:r w:rsidRPr="00A27E35">
      <w:rPr>
        <w:rFonts w:asciiTheme="minorHAnsi" w:hAnsiTheme="minorHAnsi" w:cstheme="minorHAnsi"/>
        <w:b/>
        <w:bCs/>
        <w:color w:val="009999"/>
        <w:sz w:val="32"/>
        <w:szCs w:val="32"/>
        <w:lang w:eastAsia="en-GB"/>
      </w:rPr>
      <w:t>Learning for a better world: an introduction to Learning for Sustainability in Youth Work</w:t>
    </w:r>
  </w:p>
  <w:p w14:paraId="3D27C72B" w14:textId="4AB4C02F" w:rsidR="00A27E35" w:rsidRPr="00A27E35" w:rsidRDefault="00A27E35" w:rsidP="00A27E35">
    <w:pPr>
      <w:rPr>
        <w:rFonts w:asciiTheme="minorHAnsi" w:hAnsiTheme="minorHAnsi" w:cstheme="minorHAnsi"/>
        <w:b/>
        <w:bCs/>
        <w:sz w:val="28"/>
        <w:szCs w:val="28"/>
        <w:lang w:eastAsia="en-GB"/>
      </w:rPr>
    </w:pPr>
    <w:r w:rsidRPr="00A27E35">
      <w:rPr>
        <w:rFonts w:asciiTheme="minorHAnsi" w:hAnsiTheme="minorHAnsi" w:cstheme="minorHAnsi"/>
        <w:b/>
        <w:bCs/>
        <w:sz w:val="28"/>
        <w:szCs w:val="28"/>
        <w:lang w:eastAsia="en-GB"/>
      </w:rPr>
      <w:t>Wednesday 19 June 2024, 16:00 – 17:15</w:t>
    </w:r>
  </w:p>
  <w:p w14:paraId="11DC59D6" w14:textId="77777777" w:rsidR="00A27E35" w:rsidRPr="00A27E35" w:rsidRDefault="00A27E35" w:rsidP="00A27E35">
    <w:pPr>
      <w:pStyle w:val="Header"/>
      <w:rPr>
        <w:rFonts w:asciiTheme="minorHAnsi" w:hAnsiTheme="minorHAnsi" w:cstheme="minorHAnsi"/>
        <w:b/>
        <w:bCs/>
        <w:sz w:val="28"/>
        <w:szCs w:val="28"/>
        <w:lang w:eastAsia="en-GB"/>
      </w:rPr>
    </w:pPr>
  </w:p>
  <w:p w14:paraId="5B2D7F63" w14:textId="0ACA66F4" w:rsidR="00A27E35" w:rsidRPr="00A27E35" w:rsidRDefault="00A27E35" w:rsidP="00A27E35">
    <w:pPr>
      <w:pStyle w:val="Header"/>
      <w:rPr>
        <w:sz w:val="28"/>
        <w:szCs w:val="28"/>
      </w:rPr>
    </w:pPr>
    <w:r w:rsidRPr="00A27E35">
      <w:rPr>
        <w:rFonts w:asciiTheme="minorHAnsi" w:hAnsiTheme="minorHAnsi" w:cstheme="minorHAnsi"/>
        <w:b/>
        <w:bCs/>
        <w:sz w:val="28"/>
        <w:szCs w:val="28"/>
        <w:lang w:eastAsia="en-GB"/>
      </w:rPr>
      <w:t>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5"/>
    <w:rsid w:val="00771049"/>
    <w:rsid w:val="00A27E35"/>
    <w:rsid w:val="00C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511E"/>
  <w15:chartTrackingRefBased/>
  <w15:docId w15:val="{51E2732D-BE79-499F-A628-65C9CF63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35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A27E35"/>
    <w:pPr>
      <w:spacing w:before="0"/>
    </w:pPr>
    <w:rPr>
      <w:rFonts w:ascii="Calibri" w:eastAsia="Calibri" w:hAnsi="Calibri" w:cs="Calibri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7E3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7E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7E3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27E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Leask</dc:creator>
  <cp:keywords/>
  <dc:description/>
  <cp:lastModifiedBy>Kirsten Leask</cp:lastModifiedBy>
  <cp:revision>1</cp:revision>
  <dcterms:created xsi:type="dcterms:W3CDTF">2024-05-10T08:55:00Z</dcterms:created>
  <dcterms:modified xsi:type="dcterms:W3CDTF">2024-05-10T08:56:00Z</dcterms:modified>
</cp:coreProperties>
</file>